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422BB" w14:textId="2F8AD63B" w:rsidR="003411CC" w:rsidRPr="003411CC" w:rsidRDefault="003411CC" w:rsidP="003411CC">
      <w:pPr>
        <w:jc w:val="center"/>
        <w:rPr>
          <w:b/>
          <w:u w:val="single"/>
        </w:rPr>
      </w:pPr>
      <w:r w:rsidRPr="003411CC">
        <w:rPr>
          <w:b/>
          <w:u w:val="single"/>
        </w:rPr>
        <w:t>Délibération portant élection d’un représentant au syndicat mixte e-Collectivités au sein du collège</w:t>
      </w:r>
      <w:r w:rsidR="004D3741">
        <w:rPr>
          <w:b/>
          <w:u w:val="single"/>
        </w:rPr>
        <w:t xml:space="preserve"> </w:t>
      </w:r>
      <w:r w:rsidR="00F3752F" w:rsidRPr="00F3752F">
        <w:rPr>
          <w:b/>
          <w:u w:val="single"/>
        </w:rPr>
        <w:t>des syndicats de communes, syndicats mixtes et établissements publics couvrant en totalité le périmètre d’un département ou de la région</w:t>
      </w:r>
    </w:p>
    <w:p w14:paraId="0FE54E15" w14:textId="77777777" w:rsidR="003411CC" w:rsidRDefault="003411CC" w:rsidP="003411CC">
      <w:pPr>
        <w:jc w:val="both"/>
      </w:pPr>
    </w:p>
    <w:p w14:paraId="6AF12FB4" w14:textId="3928AB18" w:rsidR="003411CC" w:rsidRDefault="003411CC" w:rsidP="003411CC">
      <w:pPr>
        <w:jc w:val="both"/>
      </w:pPr>
      <w:r w:rsidRPr="003411CC">
        <w:t xml:space="preserve">Le </w:t>
      </w:r>
      <w:r w:rsidR="00D036C6">
        <w:t>Président</w:t>
      </w:r>
      <w:r w:rsidRPr="003411CC">
        <w:t xml:space="preserve"> expose</w:t>
      </w:r>
      <w:r w:rsidR="008B4F2B">
        <w:t xml:space="preserve"> </w:t>
      </w:r>
      <w:r w:rsidRPr="003411CC">
        <w:t>:</w:t>
      </w:r>
    </w:p>
    <w:p w14:paraId="41BFEF72" w14:textId="71FAEDF4" w:rsidR="003411CC" w:rsidRDefault="003411CC" w:rsidP="003411CC">
      <w:pPr>
        <w:jc w:val="both"/>
      </w:pPr>
      <w:r w:rsidRPr="003411CC">
        <w:t>Le syndicat mixte e-Collectivités, auquel notre</w:t>
      </w:r>
      <w:r>
        <w:t xml:space="preserve"> </w:t>
      </w:r>
      <w:r w:rsidR="00C7368B">
        <w:t>établissement</w:t>
      </w:r>
      <w:r w:rsidRPr="003411CC">
        <w:t xml:space="preserve"> a décidé d’adhérer, a été créé le 1</w:t>
      </w:r>
      <w:r w:rsidRPr="00D036C6">
        <w:rPr>
          <w:vertAlign w:val="superscript"/>
        </w:rPr>
        <w:t>er</w:t>
      </w:r>
      <w:r w:rsidR="00D036C6">
        <w:t xml:space="preserve"> </w:t>
      </w:r>
      <w:r w:rsidRPr="003411CC">
        <w:t>janvier 2014 par arrêté préfectoral.</w:t>
      </w:r>
    </w:p>
    <w:p w14:paraId="7B51C758" w14:textId="77777777" w:rsidR="003411CC" w:rsidRDefault="003411CC" w:rsidP="003411CC">
      <w:pPr>
        <w:jc w:val="both"/>
      </w:pPr>
      <w:r w:rsidRPr="003411CC">
        <w:t>Conformément aux dispositions des statuts, la composition du comité syndical est</w:t>
      </w:r>
      <w:r>
        <w:t xml:space="preserve"> </w:t>
      </w:r>
      <w:r w:rsidRPr="003411CC">
        <w:t>la suivante :</w:t>
      </w:r>
    </w:p>
    <w:p w14:paraId="0B59807F" w14:textId="0FA6FE60" w:rsidR="003411CC" w:rsidRDefault="003411CC" w:rsidP="003411CC">
      <w:pPr>
        <w:pStyle w:val="Paragraphedeliste"/>
        <w:numPr>
          <w:ilvl w:val="0"/>
          <w:numId w:val="1"/>
        </w:numPr>
        <w:jc w:val="both"/>
      </w:pPr>
      <w:r w:rsidRPr="003411CC">
        <w:t>Collège des communes</w:t>
      </w:r>
      <w:r w:rsidR="004D3741">
        <w:t> : 1</w:t>
      </w:r>
      <w:r w:rsidRPr="003411CC">
        <w:t xml:space="preserve">0 délégués titulaires et </w:t>
      </w:r>
      <w:r w:rsidR="004D3741">
        <w:t>1</w:t>
      </w:r>
      <w:r w:rsidRPr="003411CC">
        <w:t>0 délégués suppléants</w:t>
      </w:r>
      <w:r w:rsidR="004D3741">
        <w:t> ;</w:t>
      </w:r>
    </w:p>
    <w:p w14:paraId="03A32FA1" w14:textId="17F4A6A9" w:rsidR="003411CC" w:rsidRDefault="003411CC" w:rsidP="003411CC">
      <w:pPr>
        <w:pStyle w:val="Paragraphedeliste"/>
        <w:numPr>
          <w:ilvl w:val="0"/>
          <w:numId w:val="1"/>
        </w:numPr>
        <w:jc w:val="both"/>
      </w:pPr>
      <w:r w:rsidRPr="003411CC">
        <w:t xml:space="preserve">Collège des </w:t>
      </w:r>
      <w:r w:rsidR="008B4F2B">
        <w:t>établissements publics de coopération intercommunale à fiscalité propre</w:t>
      </w:r>
      <w:r w:rsidR="004D3741">
        <w:t> : 4</w:t>
      </w:r>
      <w:r w:rsidRPr="003411CC">
        <w:t xml:space="preserve"> délégués titulaires et </w:t>
      </w:r>
      <w:r w:rsidR="004D3741">
        <w:t>4</w:t>
      </w:r>
      <w:r w:rsidRPr="003411CC">
        <w:t xml:space="preserve"> délégués suppléants</w:t>
      </w:r>
      <w:r w:rsidR="004D3741">
        <w:t> ;</w:t>
      </w:r>
    </w:p>
    <w:p w14:paraId="2666DC67" w14:textId="1BFC8974" w:rsidR="003411CC" w:rsidRDefault="003411CC" w:rsidP="003411CC">
      <w:pPr>
        <w:pStyle w:val="Paragraphedeliste"/>
        <w:numPr>
          <w:ilvl w:val="0"/>
          <w:numId w:val="1"/>
        </w:numPr>
        <w:jc w:val="both"/>
      </w:pPr>
      <w:r>
        <w:t>C</w:t>
      </w:r>
      <w:r w:rsidRPr="003411CC">
        <w:t xml:space="preserve">ollège </w:t>
      </w:r>
      <w:r w:rsidR="004D3741" w:rsidRPr="004D3741">
        <w:t>des syndicats de communes, syndicats mixtes et autres établissements publics locaux</w:t>
      </w:r>
      <w:r w:rsidR="004D3741">
        <w:t> : 2</w:t>
      </w:r>
      <w:r w:rsidRPr="003411CC">
        <w:t xml:space="preserve"> délégués titulaires et </w:t>
      </w:r>
      <w:r w:rsidR="004D3741">
        <w:t>2</w:t>
      </w:r>
      <w:r w:rsidRPr="003411CC">
        <w:t xml:space="preserve"> délégués suppléants</w:t>
      </w:r>
      <w:r w:rsidR="004D3741">
        <w:t> ;</w:t>
      </w:r>
    </w:p>
    <w:p w14:paraId="16502CDC" w14:textId="3675D406" w:rsidR="004D3741" w:rsidRDefault="004D3741" w:rsidP="004D3741">
      <w:pPr>
        <w:pStyle w:val="Paragraphedeliste"/>
        <w:numPr>
          <w:ilvl w:val="0"/>
          <w:numId w:val="1"/>
        </w:numPr>
        <w:jc w:val="both"/>
      </w:pPr>
      <w:r>
        <w:t xml:space="preserve">Collège des </w:t>
      </w:r>
      <w:r w:rsidRPr="004D3741">
        <w:t>syndicats de communes, syndicats mixtes et établissements publics couvrant en totalité le périmètre d’un département ou de la région</w:t>
      </w:r>
      <w:r>
        <w:t> : 4</w:t>
      </w:r>
      <w:r w:rsidRPr="003411CC">
        <w:t xml:space="preserve"> délégués titulaires et </w:t>
      </w:r>
      <w:r>
        <w:t>4</w:t>
      </w:r>
      <w:r w:rsidRPr="003411CC">
        <w:t xml:space="preserve"> délégués suppléants</w:t>
      </w:r>
      <w:r>
        <w:t> ;</w:t>
      </w:r>
    </w:p>
    <w:p w14:paraId="4231DD3D" w14:textId="616395BA" w:rsidR="004D3741" w:rsidRDefault="004D3741" w:rsidP="003411CC">
      <w:pPr>
        <w:pStyle w:val="Paragraphedeliste"/>
        <w:numPr>
          <w:ilvl w:val="0"/>
          <w:numId w:val="1"/>
        </w:numPr>
        <w:jc w:val="both"/>
      </w:pPr>
      <w:r>
        <w:t>Les départements : 1 délégué titulaire et 1 délégué suppléant ;</w:t>
      </w:r>
    </w:p>
    <w:p w14:paraId="43ED258A" w14:textId="4473DC95" w:rsidR="004D3741" w:rsidRDefault="004D3741" w:rsidP="003411CC">
      <w:pPr>
        <w:pStyle w:val="Paragraphedeliste"/>
        <w:numPr>
          <w:ilvl w:val="0"/>
          <w:numId w:val="1"/>
        </w:numPr>
        <w:jc w:val="both"/>
      </w:pPr>
      <w:r>
        <w:t>La Région Pays de la Loire : 1 délégué titulaire et 1 délégué suppléant.</w:t>
      </w:r>
    </w:p>
    <w:p w14:paraId="0F6D7097" w14:textId="4C895F58" w:rsidR="003411CC" w:rsidRDefault="003411CC" w:rsidP="003411CC">
      <w:pPr>
        <w:jc w:val="both"/>
      </w:pPr>
      <w:r w:rsidRPr="003411CC">
        <w:t xml:space="preserve">Les </w:t>
      </w:r>
      <w:r w:rsidR="00C7368B">
        <w:t>5</w:t>
      </w:r>
      <w:r w:rsidRPr="003411CC">
        <w:t xml:space="preserve"> premiers collèges sont constitués d’1 représentant par organe délibérant des différentes structures concernées (communes, EPCI, autres établissements</w:t>
      </w:r>
      <w:r w:rsidR="00C7368B">
        <w:t xml:space="preserve"> locaux, autres établissements couvrant le périmètre d’un département ou de la région, départements</w:t>
      </w:r>
      <w:r w:rsidRPr="003411CC">
        <w:t>). L’ensemble des représentants ainsi élus</w:t>
      </w:r>
      <w:r>
        <w:t xml:space="preserve"> </w:t>
      </w:r>
      <w:r w:rsidRPr="003411CC">
        <w:t>seront appelés, dans un second</w:t>
      </w:r>
      <w:r>
        <w:t xml:space="preserve"> </w:t>
      </w:r>
      <w:r w:rsidRPr="003411CC">
        <w:t>temps, à procéder à l’élection, par correspondance, des délégués de leur collège.</w:t>
      </w:r>
    </w:p>
    <w:p w14:paraId="74851A82" w14:textId="4DD61254" w:rsidR="003411CC" w:rsidRDefault="003411CC" w:rsidP="003411CC">
      <w:pPr>
        <w:jc w:val="both"/>
      </w:pPr>
      <w:r w:rsidRPr="003411CC">
        <w:t xml:space="preserve">Le </w:t>
      </w:r>
      <w:r w:rsidR="00D036C6">
        <w:t>Président</w:t>
      </w:r>
      <w:r w:rsidRPr="003411CC">
        <w:t xml:space="preserve"> sollicite donc l’assemblée délibérante de </w:t>
      </w:r>
      <w:r w:rsidR="00C7368B">
        <w:t>l’établissement</w:t>
      </w:r>
      <w:r w:rsidR="00D036C6">
        <w:t xml:space="preserve"> </w:t>
      </w:r>
      <w:r w:rsidRPr="003411CC">
        <w:t>afin de procéder à l’élection</w:t>
      </w:r>
      <w:r>
        <w:t xml:space="preserve"> </w:t>
      </w:r>
      <w:r w:rsidRPr="003411CC">
        <w:t>de son représentant, appelé dans un second temps à procéder à l’élection des délégués au sein du comité syndical</w:t>
      </w:r>
      <w:r>
        <w:t xml:space="preserve"> </w:t>
      </w:r>
      <w:r w:rsidRPr="003411CC">
        <w:t>d’e-</w:t>
      </w:r>
      <w:r w:rsidR="004D3741">
        <w:t>C</w:t>
      </w:r>
      <w:r w:rsidRPr="003411CC">
        <w:t>ollectivités.</w:t>
      </w:r>
    </w:p>
    <w:p w14:paraId="3156DC46" w14:textId="1E69F78B" w:rsidR="003411CC" w:rsidRDefault="003411CC" w:rsidP="003411CC">
      <w:pPr>
        <w:jc w:val="both"/>
      </w:pPr>
      <w:r w:rsidRPr="003411CC">
        <w:t xml:space="preserve">Le </w:t>
      </w:r>
      <w:r w:rsidR="00D036C6">
        <w:t>Président</w:t>
      </w:r>
      <w:r w:rsidRPr="003411CC">
        <w:t xml:space="preserve"> indique à l’assemblée que</w:t>
      </w:r>
      <w:r>
        <w:t xml:space="preserve"> </w:t>
      </w:r>
      <w:r w:rsidRPr="003411CC">
        <w:t>:</w:t>
      </w:r>
    </w:p>
    <w:p w14:paraId="6C4D2465" w14:textId="77777777" w:rsidR="003411CC" w:rsidRDefault="003411CC" w:rsidP="003411CC">
      <w:pPr>
        <w:pStyle w:val="Paragraphedeliste"/>
        <w:numPr>
          <w:ilvl w:val="0"/>
          <w:numId w:val="2"/>
        </w:numPr>
        <w:jc w:val="both"/>
      </w:pPr>
    </w:p>
    <w:p w14:paraId="667A3505" w14:textId="77777777" w:rsidR="003411CC" w:rsidRDefault="003411CC" w:rsidP="003411CC">
      <w:pPr>
        <w:pStyle w:val="Paragraphedeliste"/>
        <w:numPr>
          <w:ilvl w:val="0"/>
          <w:numId w:val="2"/>
        </w:numPr>
        <w:jc w:val="both"/>
      </w:pPr>
    </w:p>
    <w:p w14:paraId="7950E43E" w14:textId="77777777" w:rsidR="003411CC" w:rsidRDefault="003411CC" w:rsidP="003411CC">
      <w:pPr>
        <w:pStyle w:val="Paragraphedeliste"/>
        <w:numPr>
          <w:ilvl w:val="0"/>
          <w:numId w:val="2"/>
        </w:numPr>
        <w:jc w:val="both"/>
      </w:pPr>
    </w:p>
    <w:p w14:paraId="2F512027" w14:textId="66E56714" w:rsidR="003411CC" w:rsidRDefault="003411CC" w:rsidP="003411CC">
      <w:pPr>
        <w:jc w:val="both"/>
      </w:pPr>
      <w:r w:rsidRPr="003411CC">
        <w:t>s’est</w:t>
      </w:r>
      <w:r>
        <w:t xml:space="preserve"> </w:t>
      </w:r>
      <w:r w:rsidRPr="003411CC">
        <w:t xml:space="preserve">(se sont) porté(s) candidat(s) pour représenter </w:t>
      </w:r>
      <w:r w:rsidR="00C7368B">
        <w:t>l’établissement</w:t>
      </w:r>
      <w:r w:rsidRPr="003411CC">
        <w:t>.</w:t>
      </w:r>
    </w:p>
    <w:p w14:paraId="564B34EF" w14:textId="3196D950" w:rsidR="003411CC" w:rsidRDefault="003411CC" w:rsidP="003411CC">
      <w:pPr>
        <w:jc w:val="both"/>
      </w:pPr>
      <w:r w:rsidRPr="003411CC">
        <w:t>Le conseil procède à l’élection</w:t>
      </w:r>
      <w:r w:rsidR="00F32981">
        <w:t xml:space="preserve"> à bulletin secret</w:t>
      </w:r>
      <w:r w:rsidRPr="003411CC">
        <w:t>.</w:t>
      </w:r>
    </w:p>
    <w:p w14:paraId="1E3A9A94" w14:textId="32FC6854" w:rsidR="003411CC" w:rsidRDefault="003411CC" w:rsidP="003411CC">
      <w:pPr>
        <w:jc w:val="both"/>
      </w:pPr>
      <w:r w:rsidRPr="003411CC">
        <w:t>Résultat du vote</w:t>
      </w:r>
      <w:r w:rsidR="00F32981">
        <w:t xml:space="preserve"> (si plusieurs tours, à détailler tour par tour)</w:t>
      </w:r>
    </w:p>
    <w:p w14:paraId="4948ECDE" w14:textId="72A62ACE" w:rsidR="009A7375" w:rsidRDefault="003411CC" w:rsidP="003411CC">
      <w:pPr>
        <w:pStyle w:val="Paragraphedeliste"/>
        <w:numPr>
          <w:ilvl w:val="0"/>
          <w:numId w:val="2"/>
        </w:numPr>
        <w:jc w:val="both"/>
      </w:pPr>
      <w:r w:rsidRPr="003411CC">
        <w:t>M..................... ayant obtenu la majorité (absolue aux</w:t>
      </w:r>
      <w:r w:rsidR="004D3741">
        <w:t xml:space="preserve"> </w:t>
      </w:r>
      <w:r w:rsidRPr="003411CC">
        <w:t>2 premiers tours ou relative au 3</w:t>
      </w:r>
      <w:r w:rsidRPr="004D3741">
        <w:rPr>
          <w:vertAlign w:val="superscript"/>
        </w:rPr>
        <w:t>ème</w:t>
      </w:r>
      <w:r w:rsidR="004D3741">
        <w:t xml:space="preserve"> </w:t>
      </w:r>
      <w:r w:rsidRPr="003411CC">
        <w:t>tour) des suffrages exprimés</w:t>
      </w:r>
      <w:r w:rsidR="00F32981">
        <w:t xml:space="preserve"> (nombre de voix obtenues : …)</w:t>
      </w:r>
      <w:r w:rsidRPr="003411CC">
        <w:t xml:space="preserve">, est proclamé élu représentant de </w:t>
      </w:r>
      <w:r w:rsidR="00C7368B">
        <w:t>l’établissement</w:t>
      </w:r>
      <w:r>
        <w:t>.</w:t>
      </w:r>
    </w:p>
    <w:sectPr w:rsidR="009A7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D2286"/>
    <w:multiLevelType w:val="hybridMultilevel"/>
    <w:tmpl w:val="126865D4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7FD"/>
    <w:multiLevelType w:val="hybridMultilevel"/>
    <w:tmpl w:val="BB0672C8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1CC"/>
    <w:rsid w:val="003411CC"/>
    <w:rsid w:val="004D3741"/>
    <w:rsid w:val="00747169"/>
    <w:rsid w:val="008B4F2B"/>
    <w:rsid w:val="009A7375"/>
    <w:rsid w:val="00C7368B"/>
    <w:rsid w:val="00D036C6"/>
    <w:rsid w:val="00F32981"/>
    <w:rsid w:val="00F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A529"/>
  <w15:docId w15:val="{E86EBB7D-E63F-4F5B-96CD-B0F963E3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cecilia.penhouet</dc:creator>
  <cp:lastModifiedBy>Maxime BERNARD - e-Collectivités</cp:lastModifiedBy>
  <cp:revision>8</cp:revision>
  <dcterms:created xsi:type="dcterms:W3CDTF">2019-03-14T14:10:00Z</dcterms:created>
  <dcterms:modified xsi:type="dcterms:W3CDTF">2020-06-30T07:40:00Z</dcterms:modified>
</cp:coreProperties>
</file>